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9" w:rsidRDefault="009F4DB7" w:rsidP="00971B79">
      <w:pPr>
        <w:rPr>
          <w:b/>
        </w:rPr>
      </w:pPr>
      <w:r>
        <w:rPr>
          <w:b/>
        </w:rPr>
        <w:t>3 May 2013</w:t>
      </w:r>
    </w:p>
    <w:p w:rsidR="00971B79" w:rsidRDefault="008163B1" w:rsidP="008163B1">
      <w:pPr>
        <w:jc w:val="center"/>
        <w:rPr>
          <w:b/>
        </w:rPr>
      </w:pPr>
      <w:r w:rsidRPr="00281AA8">
        <w:rPr>
          <w:noProof/>
          <w:sz w:val="24"/>
          <w:szCs w:val="24"/>
          <w:lang w:eastAsia="en-GB"/>
        </w:rPr>
        <w:drawing>
          <wp:inline distT="0" distB="0" distL="0" distR="0">
            <wp:extent cx="781050" cy="781050"/>
            <wp:effectExtent l="0" t="0" r="0" b="0"/>
            <wp:docPr id="1" name="Picture 1" descr="http://profile.ak.fbcdn.net/hprofile-ak-ash3/592254_204341582982894_1456304174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ash3/592254_204341582982894_1456304174_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79" w:rsidRDefault="00971B79" w:rsidP="00971B79">
      <w:pPr>
        <w:jc w:val="center"/>
        <w:rPr>
          <w:b/>
        </w:rPr>
      </w:pPr>
    </w:p>
    <w:p w:rsidR="001E6E93" w:rsidRDefault="00971B79" w:rsidP="00971B79">
      <w:pPr>
        <w:jc w:val="center"/>
        <w:rPr>
          <w:rFonts w:ascii="Arial" w:hAnsi="Arial" w:cs="Arial"/>
          <w:b/>
          <w:sz w:val="24"/>
          <w:szCs w:val="24"/>
        </w:rPr>
      </w:pPr>
      <w:r w:rsidRPr="003D016D">
        <w:rPr>
          <w:rFonts w:ascii="Arial" w:hAnsi="Arial" w:cs="Arial"/>
          <w:b/>
          <w:sz w:val="24"/>
          <w:szCs w:val="24"/>
        </w:rPr>
        <w:t>ANDREW MITCHELL’</w:t>
      </w:r>
      <w:r w:rsidR="0047697B" w:rsidRPr="003D016D">
        <w:rPr>
          <w:rFonts w:ascii="Arial" w:hAnsi="Arial" w:cs="Arial"/>
          <w:b/>
          <w:sz w:val="24"/>
          <w:szCs w:val="24"/>
        </w:rPr>
        <w:t xml:space="preserve">S </w:t>
      </w:r>
      <w:r w:rsidR="006D6AC2" w:rsidRPr="003D016D">
        <w:rPr>
          <w:rFonts w:ascii="Arial" w:hAnsi="Arial" w:cs="Arial"/>
          <w:b/>
          <w:sz w:val="24"/>
          <w:szCs w:val="24"/>
        </w:rPr>
        <w:t xml:space="preserve">BIKE </w:t>
      </w:r>
      <w:r w:rsidRPr="003D016D">
        <w:rPr>
          <w:rFonts w:ascii="Arial" w:hAnsi="Arial" w:cs="Arial"/>
          <w:b/>
          <w:sz w:val="24"/>
          <w:szCs w:val="24"/>
        </w:rPr>
        <w:t>RAISES THOUSANDS</w:t>
      </w:r>
      <w:r w:rsidR="00C4333C">
        <w:rPr>
          <w:rFonts w:ascii="Arial" w:hAnsi="Arial" w:cs="Arial"/>
          <w:b/>
          <w:sz w:val="24"/>
          <w:szCs w:val="24"/>
        </w:rPr>
        <w:t xml:space="preserve"> OF POUNDS</w:t>
      </w:r>
      <w:r w:rsidRPr="003D016D">
        <w:rPr>
          <w:rFonts w:ascii="Arial" w:hAnsi="Arial" w:cs="Arial"/>
          <w:b/>
          <w:sz w:val="24"/>
          <w:szCs w:val="24"/>
        </w:rPr>
        <w:t xml:space="preserve"> FOR </w:t>
      </w:r>
    </w:p>
    <w:p w:rsidR="00466E70" w:rsidRDefault="00971B79" w:rsidP="00971B79">
      <w:pPr>
        <w:jc w:val="center"/>
        <w:rPr>
          <w:rFonts w:ascii="Arial" w:hAnsi="Arial" w:cs="Arial"/>
          <w:b/>
          <w:sz w:val="24"/>
          <w:szCs w:val="24"/>
        </w:rPr>
      </w:pPr>
      <w:r w:rsidRPr="003D016D">
        <w:rPr>
          <w:rFonts w:ascii="Arial" w:hAnsi="Arial" w:cs="Arial"/>
          <w:b/>
          <w:sz w:val="24"/>
          <w:szCs w:val="24"/>
        </w:rPr>
        <w:t>KENYAN CHILDREN’S CHARITY</w:t>
      </w:r>
      <w:r w:rsidR="0047697B" w:rsidRPr="003D016D">
        <w:rPr>
          <w:rFonts w:ascii="Arial" w:hAnsi="Arial" w:cs="Arial"/>
          <w:b/>
          <w:sz w:val="24"/>
          <w:szCs w:val="24"/>
        </w:rPr>
        <w:t xml:space="preserve"> </w:t>
      </w:r>
      <w:r w:rsidR="001E6E93">
        <w:rPr>
          <w:rFonts w:ascii="Arial" w:hAnsi="Arial" w:cs="Arial"/>
          <w:b/>
          <w:sz w:val="24"/>
          <w:szCs w:val="24"/>
        </w:rPr>
        <w:t>ON EBAY</w:t>
      </w:r>
    </w:p>
    <w:p w:rsidR="00157213" w:rsidRPr="003D016D" w:rsidRDefault="00157213" w:rsidP="00971B79">
      <w:pPr>
        <w:jc w:val="center"/>
        <w:rPr>
          <w:rFonts w:ascii="Arial" w:hAnsi="Arial" w:cs="Arial"/>
          <w:b/>
          <w:sz w:val="24"/>
          <w:szCs w:val="24"/>
        </w:rPr>
      </w:pPr>
    </w:p>
    <w:p w:rsidR="008163B1" w:rsidRDefault="000A0C30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30910">
        <w:rPr>
          <w:rFonts w:ascii="Arial" w:hAnsi="Arial" w:cs="Arial"/>
          <w:sz w:val="24"/>
          <w:szCs w:val="24"/>
        </w:rPr>
        <w:t xml:space="preserve">Former Tory </w:t>
      </w:r>
      <w:r w:rsidR="00481C7E" w:rsidRPr="00F30910">
        <w:rPr>
          <w:rFonts w:ascii="Arial" w:hAnsi="Arial" w:cs="Arial"/>
          <w:sz w:val="24"/>
          <w:szCs w:val="24"/>
        </w:rPr>
        <w:t>C</w:t>
      </w:r>
      <w:r w:rsidRPr="00F30910">
        <w:rPr>
          <w:rFonts w:ascii="Arial" w:hAnsi="Arial" w:cs="Arial"/>
          <w:sz w:val="24"/>
          <w:szCs w:val="24"/>
        </w:rPr>
        <w:t xml:space="preserve">hief </w:t>
      </w:r>
      <w:r w:rsidR="00481C7E" w:rsidRPr="00F30910">
        <w:rPr>
          <w:rFonts w:ascii="Arial" w:hAnsi="Arial" w:cs="Arial"/>
          <w:sz w:val="24"/>
          <w:szCs w:val="24"/>
        </w:rPr>
        <w:t>W</w:t>
      </w:r>
      <w:r w:rsidRPr="00F30910">
        <w:rPr>
          <w:rFonts w:ascii="Arial" w:hAnsi="Arial" w:cs="Arial"/>
          <w:sz w:val="24"/>
          <w:szCs w:val="24"/>
        </w:rPr>
        <w:t xml:space="preserve">hip </w:t>
      </w:r>
      <w:r w:rsidR="00481C7E" w:rsidRPr="00F30910">
        <w:rPr>
          <w:rFonts w:ascii="Arial" w:hAnsi="Arial" w:cs="Arial"/>
          <w:sz w:val="24"/>
          <w:szCs w:val="24"/>
        </w:rPr>
        <w:t xml:space="preserve">Andrew Mitchell’s </w:t>
      </w:r>
      <w:r w:rsidRPr="00F30910">
        <w:rPr>
          <w:rFonts w:ascii="Arial" w:hAnsi="Arial" w:cs="Arial"/>
          <w:sz w:val="24"/>
          <w:szCs w:val="24"/>
        </w:rPr>
        <w:t>bike</w:t>
      </w:r>
      <w:r w:rsidR="00481C7E" w:rsidRPr="00F30910">
        <w:rPr>
          <w:rFonts w:ascii="Arial" w:hAnsi="Arial" w:cs="Arial"/>
          <w:sz w:val="24"/>
          <w:szCs w:val="24"/>
        </w:rPr>
        <w:t>,</w:t>
      </w:r>
      <w:r w:rsidRPr="00F30910">
        <w:rPr>
          <w:rFonts w:ascii="Arial" w:hAnsi="Arial" w:cs="Arial"/>
          <w:sz w:val="24"/>
          <w:szCs w:val="24"/>
        </w:rPr>
        <w:t xml:space="preserve"> </w:t>
      </w:r>
      <w:r w:rsidR="00F30910">
        <w:rPr>
          <w:rFonts w:ascii="Arial" w:hAnsi="Arial" w:cs="Arial"/>
          <w:sz w:val="24"/>
          <w:szCs w:val="24"/>
        </w:rPr>
        <w:t xml:space="preserve">which was </w:t>
      </w:r>
      <w:r w:rsidRPr="00F30910">
        <w:rPr>
          <w:rFonts w:ascii="Arial" w:hAnsi="Arial" w:cs="Arial"/>
          <w:sz w:val="24"/>
          <w:szCs w:val="24"/>
        </w:rPr>
        <w:t>at the centre of the ‘</w:t>
      </w:r>
      <w:proofErr w:type="spellStart"/>
      <w:r w:rsidRPr="00F30910">
        <w:rPr>
          <w:rFonts w:ascii="Arial" w:hAnsi="Arial" w:cs="Arial"/>
          <w:sz w:val="24"/>
          <w:szCs w:val="24"/>
        </w:rPr>
        <w:t>Plebgate</w:t>
      </w:r>
      <w:proofErr w:type="spellEnd"/>
      <w:r w:rsidRPr="00F30910">
        <w:rPr>
          <w:rFonts w:ascii="Arial" w:hAnsi="Arial" w:cs="Arial"/>
          <w:sz w:val="24"/>
          <w:szCs w:val="24"/>
        </w:rPr>
        <w:t>’ row</w:t>
      </w:r>
      <w:r w:rsidR="00481C7E" w:rsidRPr="00F30910">
        <w:rPr>
          <w:rFonts w:ascii="Arial" w:hAnsi="Arial" w:cs="Arial"/>
          <w:sz w:val="24"/>
          <w:szCs w:val="24"/>
        </w:rPr>
        <w:t>,</w:t>
      </w:r>
      <w:r w:rsidRPr="00F30910">
        <w:rPr>
          <w:rFonts w:ascii="Arial" w:hAnsi="Arial" w:cs="Arial"/>
          <w:sz w:val="24"/>
          <w:szCs w:val="24"/>
        </w:rPr>
        <w:t xml:space="preserve"> s</w:t>
      </w:r>
      <w:r w:rsidR="00C1653D" w:rsidRPr="00F30910">
        <w:rPr>
          <w:rFonts w:ascii="Arial" w:hAnsi="Arial" w:cs="Arial"/>
          <w:sz w:val="24"/>
          <w:szCs w:val="24"/>
        </w:rPr>
        <w:t xml:space="preserve">old for a </w:t>
      </w:r>
      <w:r w:rsidR="009F4DB7">
        <w:rPr>
          <w:rFonts w:ascii="Arial" w:hAnsi="Arial" w:cs="Arial"/>
          <w:sz w:val="24"/>
          <w:szCs w:val="24"/>
        </w:rPr>
        <w:t>staggering</w:t>
      </w:r>
      <w:r w:rsidR="00C1653D" w:rsidRPr="00F30910">
        <w:rPr>
          <w:rFonts w:ascii="Arial" w:hAnsi="Arial" w:cs="Arial"/>
          <w:sz w:val="24"/>
          <w:szCs w:val="24"/>
        </w:rPr>
        <w:t xml:space="preserve"> £</w:t>
      </w:r>
      <w:r w:rsidR="009F4DB7">
        <w:rPr>
          <w:rFonts w:ascii="Arial" w:hAnsi="Arial" w:cs="Arial"/>
          <w:sz w:val="24"/>
          <w:szCs w:val="24"/>
        </w:rPr>
        <w:t xml:space="preserve">10,600 </w:t>
      </w:r>
      <w:r w:rsidR="00C1653D" w:rsidRPr="00F30910">
        <w:rPr>
          <w:rFonts w:ascii="Arial" w:hAnsi="Arial" w:cs="Arial"/>
          <w:sz w:val="24"/>
          <w:szCs w:val="24"/>
        </w:rPr>
        <w:t>on eBay</w:t>
      </w:r>
      <w:r w:rsidR="009F4DB7">
        <w:rPr>
          <w:rFonts w:ascii="Arial" w:hAnsi="Arial" w:cs="Arial"/>
          <w:sz w:val="24"/>
          <w:szCs w:val="24"/>
        </w:rPr>
        <w:t xml:space="preserve"> last night</w:t>
      </w:r>
      <w:r w:rsidR="00C1653D" w:rsidRPr="00F30910">
        <w:rPr>
          <w:rFonts w:ascii="Arial" w:hAnsi="Arial" w:cs="Arial"/>
          <w:sz w:val="24"/>
          <w:szCs w:val="24"/>
        </w:rPr>
        <w:t xml:space="preserve">, with all proceeds going to Kenyan Children’s Charity, </w:t>
      </w:r>
      <w:proofErr w:type="spellStart"/>
      <w:r w:rsidR="00C1653D" w:rsidRPr="00F30910">
        <w:rPr>
          <w:rFonts w:ascii="Arial" w:hAnsi="Arial" w:cs="Arial"/>
          <w:sz w:val="24"/>
          <w:szCs w:val="24"/>
        </w:rPr>
        <w:t>Nyumbani</w:t>
      </w:r>
      <w:proofErr w:type="spellEnd"/>
      <w:r w:rsidR="00C1653D" w:rsidRPr="00F30910">
        <w:rPr>
          <w:rFonts w:ascii="Arial" w:hAnsi="Arial" w:cs="Arial"/>
          <w:sz w:val="24"/>
          <w:szCs w:val="24"/>
        </w:rPr>
        <w:t xml:space="preserve"> UK.</w:t>
      </w:r>
    </w:p>
    <w:p w:rsidR="003D016D" w:rsidRP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1653D" w:rsidRDefault="00C1653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D016D">
        <w:rPr>
          <w:rFonts w:ascii="Arial" w:hAnsi="Arial" w:cs="Arial"/>
          <w:sz w:val="24"/>
          <w:szCs w:val="24"/>
        </w:rPr>
        <w:t xml:space="preserve">The </w:t>
      </w:r>
      <w:r w:rsidR="00E03E0C">
        <w:rPr>
          <w:rFonts w:ascii="Arial" w:hAnsi="Arial" w:cs="Arial"/>
          <w:sz w:val="24"/>
          <w:szCs w:val="24"/>
        </w:rPr>
        <w:t xml:space="preserve">auction page of the </w:t>
      </w:r>
      <w:r w:rsidR="000A0C30" w:rsidRPr="003D016D">
        <w:rPr>
          <w:rFonts w:ascii="Arial" w:hAnsi="Arial" w:cs="Arial"/>
          <w:sz w:val="24"/>
          <w:szCs w:val="24"/>
        </w:rPr>
        <w:t xml:space="preserve">seven year old </w:t>
      </w:r>
      <w:r w:rsidRPr="003D016D">
        <w:rPr>
          <w:rFonts w:ascii="Arial" w:hAnsi="Arial" w:cs="Arial"/>
          <w:sz w:val="24"/>
          <w:szCs w:val="24"/>
        </w:rPr>
        <w:t xml:space="preserve">men’s </w:t>
      </w:r>
      <w:r w:rsidR="000A0C30" w:rsidRPr="003D016D">
        <w:rPr>
          <w:rFonts w:ascii="Arial" w:hAnsi="Arial" w:cs="Arial"/>
          <w:sz w:val="24"/>
          <w:szCs w:val="24"/>
        </w:rPr>
        <w:t>Westminster Reflex</w:t>
      </w:r>
      <w:r w:rsidR="0047697B" w:rsidRPr="003D016D">
        <w:rPr>
          <w:rFonts w:ascii="Arial" w:hAnsi="Arial" w:cs="Arial"/>
          <w:sz w:val="24"/>
          <w:szCs w:val="24"/>
        </w:rPr>
        <w:t>,</w:t>
      </w:r>
      <w:r w:rsidR="000A0C30" w:rsidRPr="003D016D">
        <w:rPr>
          <w:rFonts w:ascii="Arial" w:hAnsi="Arial" w:cs="Arial"/>
          <w:sz w:val="24"/>
          <w:szCs w:val="24"/>
        </w:rPr>
        <w:t xml:space="preserve"> attracted </w:t>
      </w:r>
      <w:r w:rsidR="00E03E0C">
        <w:rPr>
          <w:rFonts w:ascii="Arial" w:hAnsi="Arial" w:cs="Arial"/>
          <w:sz w:val="24"/>
          <w:szCs w:val="24"/>
        </w:rPr>
        <w:t>over 31,000</w:t>
      </w:r>
      <w:r w:rsidR="0047697B" w:rsidRPr="003D016D">
        <w:rPr>
          <w:rFonts w:ascii="Arial" w:hAnsi="Arial" w:cs="Arial"/>
          <w:sz w:val="24"/>
          <w:szCs w:val="24"/>
        </w:rPr>
        <w:t xml:space="preserve"> views over the course of the five day auction</w:t>
      </w:r>
      <w:r w:rsidR="00B11841">
        <w:rPr>
          <w:rFonts w:ascii="Arial" w:hAnsi="Arial" w:cs="Arial"/>
          <w:sz w:val="24"/>
          <w:szCs w:val="24"/>
        </w:rPr>
        <w:t xml:space="preserve"> </w:t>
      </w:r>
      <w:r w:rsidR="00E03E0C">
        <w:rPr>
          <w:rFonts w:ascii="Arial" w:hAnsi="Arial" w:cs="Arial"/>
          <w:sz w:val="24"/>
          <w:szCs w:val="24"/>
        </w:rPr>
        <w:t>with</w:t>
      </w:r>
      <w:r w:rsidR="00B11841">
        <w:rPr>
          <w:rFonts w:ascii="Arial" w:hAnsi="Arial" w:cs="Arial"/>
          <w:sz w:val="24"/>
          <w:szCs w:val="24"/>
        </w:rPr>
        <w:t xml:space="preserve"> </w:t>
      </w:r>
      <w:r w:rsidR="00DE7577">
        <w:rPr>
          <w:rFonts w:ascii="Arial" w:hAnsi="Arial" w:cs="Arial"/>
          <w:sz w:val="24"/>
          <w:szCs w:val="24"/>
        </w:rPr>
        <w:t>60</w:t>
      </w:r>
      <w:bookmarkStart w:id="0" w:name="_GoBack"/>
      <w:bookmarkEnd w:id="0"/>
      <w:r w:rsidR="00E03E0C">
        <w:rPr>
          <w:rFonts w:ascii="Arial" w:hAnsi="Arial" w:cs="Arial"/>
          <w:sz w:val="24"/>
          <w:szCs w:val="24"/>
        </w:rPr>
        <w:t xml:space="preserve"> </w:t>
      </w:r>
      <w:r w:rsidR="0047697B" w:rsidRPr="003D016D">
        <w:rPr>
          <w:rFonts w:ascii="Arial" w:hAnsi="Arial" w:cs="Arial"/>
          <w:sz w:val="24"/>
          <w:szCs w:val="24"/>
        </w:rPr>
        <w:t>bids</w:t>
      </w:r>
      <w:r w:rsidR="00B11841">
        <w:rPr>
          <w:rFonts w:ascii="Arial" w:hAnsi="Arial" w:cs="Arial"/>
          <w:sz w:val="24"/>
          <w:szCs w:val="24"/>
        </w:rPr>
        <w:t xml:space="preserve"> in total</w:t>
      </w:r>
      <w:r w:rsidR="00E03E0C">
        <w:rPr>
          <w:rFonts w:ascii="Arial" w:hAnsi="Arial" w:cs="Arial"/>
          <w:sz w:val="24"/>
          <w:szCs w:val="24"/>
        </w:rPr>
        <w:t xml:space="preserve"> being made.</w:t>
      </w:r>
    </w:p>
    <w:p w:rsidR="00E03E0C" w:rsidRDefault="00E03E0C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EA6F9C" w:rsidRDefault="0047697B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D016D">
        <w:rPr>
          <w:rFonts w:ascii="Arial" w:hAnsi="Arial" w:cs="Arial"/>
          <w:sz w:val="24"/>
          <w:szCs w:val="24"/>
        </w:rPr>
        <w:t>The two-wheels dubbed the most famous bike in Britain</w:t>
      </w:r>
      <w:r w:rsidR="00EA6F9C" w:rsidRPr="003D01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6F9C" w:rsidRPr="003D016D">
        <w:rPr>
          <w:rFonts w:ascii="Arial" w:hAnsi="Arial" w:cs="Arial"/>
          <w:sz w:val="24"/>
          <w:szCs w:val="24"/>
        </w:rPr>
        <w:t>was</w:t>
      </w:r>
      <w:proofErr w:type="gramEnd"/>
      <w:r w:rsidR="00EA6F9C" w:rsidRPr="003D016D">
        <w:rPr>
          <w:rFonts w:ascii="Arial" w:hAnsi="Arial" w:cs="Arial"/>
          <w:sz w:val="24"/>
          <w:szCs w:val="24"/>
        </w:rPr>
        <w:t xml:space="preserve"> at the centre of the row between the ex-Cabinet Minister and the Police who prohibited </w:t>
      </w:r>
      <w:proofErr w:type="spellStart"/>
      <w:r w:rsidR="00EA6F9C" w:rsidRPr="003D016D">
        <w:rPr>
          <w:rFonts w:ascii="Arial" w:hAnsi="Arial" w:cs="Arial"/>
          <w:sz w:val="24"/>
          <w:szCs w:val="24"/>
        </w:rPr>
        <w:t>Mr.</w:t>
      </w:r>
      <w:proofErr w:type="spellEnd"/>
      <w:r w:rsidR="00EA6F9C" w:rsidRPr="003D016D">
        <w:rPr>
          <w:rFonts w:ascii="Arial" w:hAnsi="Arial" w:cs="Arial"/>
          <w:sz w:val="24"/>
          <w:szCs w:val="24"/>
        </w:rPr>
        <w:t xml:space="preserve"> Mitchell from riding it through the main gates of Downing Street. The media storm that then surround</w:t>
      </w:r>
      <w:r w:rsidR="000B2360">
        <w:rPr>
          <w:rFonts w:ascii="Arial" w:hAnsi="Arial" w:cs="Arial"/>
          <w:sz w:val="24"/>
          <w:szCs w:val="24"/>
        </w:rPr>
        <w:t xml:space="preserve">ed it - </w:t>
      </w:r>
      <w:r w:rsidR="00EA6F9C" w:rsidRPr="003D016D">
        <w:rPr>
          <w:rFonts w:ascii="Arial" w:hAnsi="Arial" w:cs="Arial"/>
          <w:sz w:val="24"/>
          <w:szCs w:val="24"/>
        </w:rPr>
        <w:t>along with its distinctive</w:t>
      </w:r>
      <w:r w:rsidR="000B2360">
        <w:rPr>
          <w:rFonts w:ascii="Arial" w:hAnsi="Arial" w:cs="Arial"/>
          <w:sz w:val="24"/>
          <w:szCs w:val="24"/>
        </w:rPr>
        <w:t xml:space="preserve"> front basket - </w:t>
      </w:r>
      <w:r w:rsidR="00EA6F9C" w:rsidRPr="003D016D">
        <w:rPr>
          <w:rFonts w:ascii="Arial" w:hAnsi="Arial" w:cs="Arial"/>
          <w:sz w:val="24"/>
          <w:szCs w:val="24"/>
        </w:rPr>
        <w:t>made it too recognisable, prompting the Sutton Coldfield MP to finally part ways with it.</w:t>
      </w:r>
    </w:p>
    <w:p w:rsidR="00E03E0C" w:rsidRDefault="00E03E0C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1653D" w:rsidRDefault="00EA6F9C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30910">
        <w:rPr>
          <w:rFonts w:ascii="Arial" w:hAnsi="Arial" w:cs="Arial"/>
          <w:sz w:val="24"/>
          <w:szCs w:val="24"/>
        </w:rPr>
        <w:t>Andre</w:t>
      </w:r>
      <w:r w:rsidR="00481C7E" w:rsidRPr="00F30910">
        <w:rPr>
          <w:rFonts w:ascii="Arial" w:hAnsi="Arial" w:cs="Arial"/>
          <w:sz w:val="24"/>
          <w:szCs w:val="24"/>
        </w:rPr>
        <w:t xml:space="preserve">w Mitchell commented; “I am </w:t>
      </w:r>
      <w:r w:rsidRPr="00F30910">
        <w:rPr>
          <w:rFonts w:ascii="Arial" w:hAnsi="Arial" w:cs="Arial"/>
          <w:sz w:val="24"/>
          <w:szCs w:val="24"/>
        </w:rPr>
        <w:t xml:space="preserve">pleased it has raised so much for </w:t>
      </w:r>
      <w:proofErr w:type="spellStart"/>
      <w:r w:rsidRPr="00F30910">
        <w:rPr>
          <w:rFonts w:ascii="Arial" w:hAnsi="Arial" w:cs="Arial"/>
          <w:sz w:val="24"/>
          <w:szCs w:val="24"/>
        </w:rPr>
        <w:t>Nyumbani</w:t>
      </w:r>
      <w:proofErr w:type="spellEnd"/>
      <w:r w:rsidRPr="00F30910">
        <w:rPr>
          <w:rFonts w:ascii="Arial" w:hAnsi="Arial" w:cs="Arial"/>
          <w:sz w:val="24"/>
          <w:szCs w:val="24"/>
        </w:rPr>
        <w:t xml:space="preserve"> UK which helps thousands of Kenyan children </w:t>
      </w:r>
      <w:r w:rsidR="00FD5952" w:rsidRPr="00F30910">
        <w:rPr>
          <w:rFonts w:ascii="Arial" w:hAnsi="Arial" w:cs="Arial"/>
          <w:sz w:val="24"/>
          <w:szCs w:val="24"/>
        </w:rPr>
        <w:t xml:space="preserve">orphaned through the HIV pandemic. The auction has gone better than I thought it would and I hope </w:t>
      </w:r>
      <w:r w:rsidR="003D016D" w:rsidRPr="00F30910">
        <w:rPr>
          <w:rFonts w:ascii="Arial" w:hAnsi="Arial" w:cs="Arial"/>
          <w:sz w:val="24"/>
          <w:szCs w:val="24"/>
        </w:rPr>
        <w:t>the bike’s</w:t>
      </w:r>
      <w:r w:rsidR="00FD5952" w:rsidRPr="00F30910">
        <w:rPr>
          <w:rFonts w:ascii="Arial" w:hAnsi="Arial" w:cs="Arial"/>
          <w:sz w:val="24"/>
          <w:szCs w:val="24"/>
        </w:rPr>
        <w:t xml:space="preserve"> new owner will enjoy riding it as much as I have.”</w:t>
      </w:r>
    </w:p>
    <w:p w:rsidR="00C93120" w:rsidRDefault="00C93120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of </w:t>
      </w:r>
      <w:proofErr w:type="spellStart"/>
      <w:r>
        <w:rPr>
          <w:rFonts w:ascii="Arial" w:hAnsi="Arial" w:cs="Arial"/>
          <w:sz w:val="24"/>
          <w:szCs w:val="24"/>
        </w:rPr>
        <w:t>Nyumbani</w:t>
      </w:r>
      <w:proofErr w:type="spellEnd"/>
      <w:r>
        <w:rPr>
          <w:rFonts w:ascii="Arial" w:hAnsi="Arial" w:cs="Arial"/>
          <w:sz w:val="24"/>
          <w:szCs w:val="24"/>
        </w:rPr>
        <w:t xml:space="preserve"> UK, Simon Philips said; “The charity is extremely grateful to </w:t>
      </w:r>
      <w:proofErr w:type="spellStart"/>
      <w:r>
        <w:rPr>
          <w:rFonts w:ascii="Arial" w:hAnsi="Arial" w:cs="Arial"/>
          <w:sz w:val="24"/>
          <w:szCs w:val="24"/>
        </w:rPr>
        <w:t>Mr.</w:t>
      </w:r>
      <w:proofErr w:type="spellEnd"/>
      <w:r>
        <w:rPr>
          <w:rFonts w:ascii="Arial" w:hAnsi="Arial" w:cs="Arial"/>
          <w:sz w:val="24"/>
          <w:szCs w:val="24"/>
        </w:rPr>
        <w:t xml:space="preserve"> Mitchell </w:t>
      </w:r>
      <w:r w:rsidR="000B2360">
        <w:rPr>
          <w:rFonts w:ascii="Arial" w:hAnsi="Arial" w:cs="Arial"/>
          <w:sz w:val="24"/>
          <w:szCs w:val="24"/>
        </w:rPr>
        <w:t xml:space="preserve">for donating </w:t>
      </w:r>
      <w:r w:rsidR="00B11841">
        <w:rPr>
          <w:rFonts w:ascii="Arial" w:hAnsi="Arial" w:cs="Arial"/>
          <w:sz w:val="24"/>
          <w:szCs w:val="24"/>
        </w:rPr>
        <w:t>his bel</w:t>
      </w:r>
      <w:r w:rsidR="000B2360">
        <w:rPr>
          <w:rFonts w:ascii="Arial" w:hAnsi="Arial" w:cs="Arial"/>
          <w:sz w:val="24"/>
          <w:szCs w:val="24"/>
        </w:rPr>
        <w:t xml:space="preserve">oved bike </w:t>
      </w:r>
      <w:r w:rsidR="00157213">
        <w:rPr>
          <w:rFonts w:ascii="Arial" w:hAnsi="Arial" w:cs="Arial"/>
          <w:sz w:val="24"/>
          <w:szCs w:val="24"/>
        </w:rPr>
        <w:t>for</w:t>
      </w:r>
      <w:r w:rsidR="000B2360">
        <w:rPr>
          <w:rFonts w:ascii="Arial" w:hAnsi="Arial" w:cs="Arial"/>
          <w:sz w:val="24"/>
          <w:szCs w:val="24"/>
        </w:rPr>
        <w:t xml:space="preserve"> auction on eBay. All proceeds will go towards providing these children with the best nutritional, medical, ed</w:t>
      </w:r>
      <w:r w:rsidR="00157213">
        <w:rPr>
          <w:rFonts w:ascii="Arial" w:hAnsi="Arial" w:cs="Arial"/>
          <w:sz w:val="24"/>
          <w:szCs w:val="24"/>
        </w:rPr>
        <w:t>ucational and psychosocial care</w:t>
      </w:r>
      <w:r w:rsidR="00B11841">
        <w:rPr>
          <w:rFonts w:ascii="Arial" w:hAnsi="Arial" w:cs="Arial"/>
          <w:sz w:val="24"/>
          <w:szCs w:val="24"/>
        </w:rPr>
        <w:t xml:space="preserve"> and will definitely make</w:t>
      </w:r>
      <w:r w:rsidR="000B2360">
        <w:rPr>
          <w:rFonts w:ascii="Arial" w:hAnsi="Arial" w:cs="Arial"/>
          <w:sz w:val="24"/>
          <w:szCs w:val="24"/>
        </w:rPr>
        <w:t xml:space="preserve"> a tangible difference to their lives.” </w:t>
      </w:r>
    </w:p>
    <w:p w:rsid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D016D" w:rsidRDefault="000B2360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Care is provided to the</w:t>
      </w:r>
      <w:r w:rsidR="00B11841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orphans, through </w:t>
      </w:r>
      <w:r w:rsidR="003D016D" w:rsidRPr="003D016D">
        <w:rPr>
          <w:rFonts w:ascii="Arial" w:hAnsi="Arial" w:cs="Arial"/>
          <w:sz w:val="24"/>
          <w:szCs w:val="24"/>
        </w:rPr>
        <w:t xml:space="preserve">three distinct projects: A slum outreach program called Lea Toto in Nairobi which helps 3,000 children, the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Nyumbani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 Home that supports 100 children and finally the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Nyumbani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 Village that provides care for 1,000. At the very centre of village life are the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Hotcourses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 Primary School and the Lawson High School.</w:t>
      </w:r>
    </w:p>
    <w:p w:rsidR="003D016D" w:rsidRP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D016D" w:rsidRDefault="000B2360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Patrons of the charity include former Secretary of State for Education Baroness Morris of Yardley, </w:t>
      </w:r>
      <w:r w:rsidR="003D016D" w:rsidRPr="003D016D">
        <w:rPr>
          <w:rFonts w:ascii="Arial" w:hAnsi="Arial" w:cs="Arial"/>
          <w:sz w:val="24"/>
          <w:szCs w:val="24"/>
        </w:rPr>
        <w:t xml:space="preserve">England Rugby coach and Olympics Director of Sport Sir Clive Woodward, top UK chef Tom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Aikens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, Chief Executive of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Huntsworth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plc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 Lord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Chadlington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 xml:space="preserve">, Chief Investment Officer of Caxton’s Andrew Law and the National Theatre's Sir Nick </w:t>
      </w:r>
      <w:proofErr w:type="spellStart"/>
      <w:r w:rsidR="003D016D" w:rsidRPr="003D016D">
        <w:rPr>
          <w:rFonts w:ascii="Arial" w:hAnsi="Arial" w:cs="Arial"/>
          <w:sz w:val="24"/>
          <w:szCs w:val="24"/>
        </w:rPr>
        <w:t>Hytner</w:t>
      </w:r>
      <w:proofErr w:type="spellEnd"/>
      <w:r w:rsidR="003D016D" w:rsidRPr="003D016D">
        <w:rPr>
          <w:rFonts w:ascii="Arial" w:hAnsi="Arial" w:cs="Arial"/>
          <w:sz w:val="24"/>
          <w:szCs w:val="24"/>
        </w:rPr>
        <w:t>.</w:t>
      </w:r>
    </w:p>
    <w:p w:rsid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FD5952" w:rsidRDefault="00FD5952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30910">
        <w:rPr>
          <w:rFonts w:ascii="Arial" w:hAnsi="Arial" w:cs="Arial"/>
          <w:sz w:val="24"/>
          <w:szCs w:val="24"/>
        </w:rPr>
        <w:t>The identity</w:t>
      </w:r>
      <w:r w:rsidR="00481C7E" w:rsidRPr="00F30910">
        <w:rPr>
          <w:rFonts w:ascii="Arial" w:hAnsi="Arial" w:cs="Arial"/>
          <w:sz w:val="24"/>
          <w:szCs w:val="24"/>
        </w:rPr>
        <w:t xml:space="preserve"> of the winning bidder has not </w:t>
      </w:r>
      <w:r w:rsidRPr="00F30910">
        <w:rPr>
          <w:rFonts w:ascii="Arial" w:hAnsi="Arial" w:cs="Arial"/>
          <w:sz w:val="24"/>
          <w:szCs w:val="24"/>
        </w:rPr>
        <w:t>been revealed</w:t>
      </w:r>
      <w:r w:rsidR="00F30910">
        <w:rPr>
          <w:rFonts w:ascii="Arial" w:hAnsi="Arial" w:cs="Arial"/>
          <w:sz w:val="24"/>
          <w:szCs w:val="24"/>
        </w:rPr>
        <w:t>.</w:t>
      </w:r>
    </w:p>
    <w:p w:rsidR="003D016D" w:rsidRDefault="003D016D" w:rsidP="003D016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D016D" w:rsidRPr="003D016D" w:rsidRDefault="003D016D" w:rsidP="00971B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</w:t>
      </w:r>
    </w:p>
    <w:p w:rsidR="00DB198D" w:rsidRPr="00BD78D3" w:rsidRDefault="00DB198D" w:rsidP="00DB198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D78D3">
        <w:rPr>
          <w:rFonts w:ascii="Arial" w:hAnsi="Arial" w:cs="Arial"/>
          <w:b/>
          <w:sz w:val="24"/>
          <w:szCs w:val="24"/>
          <w:u w:val="single"/>
        </w:rPr>
        <w:t>Notes to Editors</w:t>
      </w:r>
    </w:p>
    <w:p w:rsidR="00DB198D" w:rsidRPr="002F2D80" w:rsidRDefault="00DB198D" w:rsidP="00DB19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For more information, as well as high resolution photographs, please contact Sarah Jones on 07775 582 497 or </w:t>
      </w:r>
      <w:hyperlink r:id="rId8" w:history="1">
        <w:r w:rsidRPr="002F6A0C">
          <w:rPr>
            <w:rStyle w:val="Hyperlink"/>
            <w:rFonts w:ascii="Arial" w:hAnsi="Arial" w:cs="Arial"/>
            <w:sz w:val="24"/>
            <w:szCs w:val="24"/>
          </w:rPr>
          <w:t>sarah.jones@nyumbani.org.uk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DB198D" w:rsidRPr="004770C8" w:rsidRDefault="00DB198D" w:rsidP="00DB19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For more information on the charity, please visit </w:t>
      </w:r>
      <w:hyperlink r:id="rId9" w:history="1">
        <w:r w:rsidRPr="002F6A0C">
          <w:rPr>
            <w:rStyle w:val="Hyperlink"/>
            <w:rFonts w:ascii="Arial" w:hAnsi="Arial" w:cs="Arial"/>
            <w:sz w:val="24"/>
            <w:szCs w:val="24"/>
          </w:rPr>
          <w:t>www.nyumbani.org.uk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3D016D" w:rsidRDefault="003D016D" w:rsidP="00971B79">
      <w:pPr>
        <w:rPr>
          <w:rFonts w:ascii="Arial" w:hAnsi="Arial" w:cs="Arial"/>
          <w:b/>
        </w:rPr>
      </w:pPr>
    </w:p>
    <w:p w:rsidR="003D016D" w:rsidRPr="003D016D" w:rsidRDefault="003D016D" w:rsidP="00971B79">
      <w:pPr>
        <w:rPr>
          <w:rFonts w:ascii="Arial" w:hAnsi="Arial" w:cs="Arial"/>
          <w:b/>
        </w:rPr>
      </w:pPr>
    </w:p>
    <w:sectPr w:rsidR="003D016D" w:rsidRPr="003D016D" w:rsidSect="00F90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70932"/>
    <w:multiLevelType w:val="hybridMultilevel"/>
    <w:tmpl w:val="F314C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9"/>
    <w:rsid w:val="000A0C30"/>
    <w:rsid w:val="000B2360"/>
    <w:rsid w:val="00157213"/>
    <w:rsid w:val="001E6E93"/>
    <w:rsid w:val="00324472"/>
    <w:rsid w:val="003D016D"/>
    <w:rsid w:val="00466E70"/>
    <w:rsid w:val="0047697B"/>
    <w:rsid w:val="00481C7E"/>
    <w:rsid w:val="006D6AC2"/>
    <w:rsid w:val="008163B1"/>
    <w:rsid w:val="008F2036"/>
    <w:rsid w:val="00971B79"/>
    <w:rsid w:val="009F4DB7"/>
    <w:rsid w:val="00A06799"/>
    <w:rsid w:val="00B11841"/>
    <w:rsid w:val="00C1653D"/>
    <w:rsid w:val="00C4333C"/>
    <w:rsid w:val="00C93120"/>
    <w:rsid w:val="00CF3617"/>
    <w:rsid w:val="00DB198D"/>
    <w:rsid w:val="00DE7577"/>
    <w:rsid w:val="00E03E0C"/>
    <w:rsid w:val="00EA6F9C"/>
    <w:rsid w:val="00F30910"/>
    <w:rsid w:val="00F90102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jones@nyumbani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yumba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EA03-7BD0-40A7-9248-C3C43BD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5</cp:revision>
  <dcterms:created xsi:type="dcterms:W3CDTF">2013-05-03T08:09:00Z</dcterms:created>
  <dcterms:modified xsi:type="dcterms:W3CDTF">2013-05-03T08:39:00Z</dcterms:modified>
</cp:coreProperties>
</file>